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i/>
          <w:sz w:val="26"/>
          <w:szCs w:val="24"/>
        </w:rPr>
        <w:t>Kính thưa Thầy và các Thầy Cô!</w:t>
      </w:r>
    </w:p>
    <w:p w14:paraId="00000002" w14:textId="77777777" w:rsidR="00B400C6" w:rsidRPr="00DE2DD6" w:rsidRDefault="007828AE" w:rsidP="0051410D">
      <w:pPr>
        <w:spacing w:after="160"/>
        <w:ind w:firstLine="547"/>
        <w:jc w:val="both"/>
        <w:rPr>
          <w:rFonts w:ascii="Times New Roman" w:eastAsia="Times New Roman" w:hAnsi="Times New Roman" w:cs="Times New Roman"/>
          <w:i/>
          <w:sz w:val="26"/>
          <w:szCs w:val="24"/>
        </w:rPr>
      </w:pPr>
      <w:r w:rsidRPr="00DE2DD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12/07/2023</w:t>
      </w:r>
    </w:p>
    <w:p w14:paraId="00000003" w14:textId="77777777" w:rsidR="00B400C6" w:rsidRPr="00DE2DD6" w:rsidRDefault="007828AE" w:rsidP="0051410D">
      <w:pPr>
        <w:spacing w:after="160"/>
        <w:ind w:hanging="2"/>
        <w:jc w:val="center"/>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w:t>
      </w:r>
    </w:p>
    <w:p w14:paraId="00000004" w14:textId="77777777" w:rsidR="00B400C6" w:rsidRPr="00DE2DD6" w:rsidRDefault="007828AE" w:rsidP="0051410D">
      <w:pPr>
        <w:spacing w:after="160"/>
        <w:ind w:hanging="2"/>
        <w:jc w:val="center"/>
        <w:rPr>
          <w:rFonts w:ascii="Times New Roman" w:eastAsia="Times New Roman" w:hAnsi="Times New Roman" w:cs="Times New Roman"/>
          <w:b/>
          <w:sz w:val="26"/>
          <w:szCs w:val="24"/>
        </w:rPr>
      </w:pPr>
      <w:r w:rsidRPr="00DE2DD6">
        <w:rPr>
          <w:rFonts w:ascii="Times New Roman" w:eastAsia="Times New Roman" w:hAnsi="Times New Roman" w:cs="Times New Roman"/>
          <w:b/>
          <w:sz w:val="26"/>
          <w:szCs w:val="24"/>
        </w:rPr>
        <w:t>NỘI DUNG HỌC TẬP “TỊNH KHÔNG PHÁP SƯ GIA NGÔN LỤC”</w:t>
      </w:r>
    </w:p>
    <w:p w14:paraId="00000005" w14:textId="77777777" w:rsidR="00B400C6" w:rsidRPr="00DE2DD6" w:rsidRDefault="007828AE" w:rsidP="0051410D">
      <w:pPr>
        <w:spacing w:after="160"/>
        <w:ind w:hanging="2"/>
        <w:jc w:val="center"/>
        <w:rPr>
          <w:rFonts w:ascii="Times New Roman" w:eastAsia="Times New Roman" w:hAnsi="Times New Roman" w:cs="Times New Roman"/>
          <w:b/>
          <w:sz w:val="26"/>
          <w:szCs w:val="24"/>
        </w:rPr>
      </w:pPr>
      <w:r w:rsidRPr="00DE2DD6">
        <w:rPr>
          <w:rFonts w:ascii="Times New Roman" w:eastAsia="Times New Roman" w:hAnsi="Times New Roman" w:cs="Times New Roman"/>
          <w:b/>
          <w:sz w:val="26"/>
          <w:szCs w:val="24"/>
        </w:rPr>
        <w:t>“PHẦN II - CHƯƠNG VI – NÓI</w:t>
      </w:r>
      <w:r w:rsidRPr="00DE2DD6">
        <w:rPr>
          <w:rFonts w:ascii="Times New Roman" w:eastAsia="Times New Roman" w:hAnsi="Times New Roman" w:cs="Times New Roman"/>
          <w:b/>
          <w:sz w:val="26"/>
          <w:szCs w:val="24"/>
        </w:rPr>
        <w:t xml:space="preserve"> RÕ GIÁO DỤC CỦA PHẬT ĐÀ”  (BÀI MƯỜI MỘT)</w:t>
      </w:r>
    </w:p>
    <w:p w14:paraId="00000006"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Hòa Thượng nói: “</w:t>
      </w:r>
      <w:r w:rsidRPr="00DE2DD6">
        <w:rPr>
          <w:rFonts w:ascii="Times New Roman" w:eastAsia="Times New Roman" w:hAnsi="Times New Roman" w:cs="Times New Roman"/>
          <w:b/>
          <w:i/>
          <w:sz w:val="26"/>
          <w:szCs w:val="24"/>
        </w:rPr>
        <w:t>Năm xưa Đại sư Thái Hư đề xướng thành lập Bồ Tát học xứ là nơi để học tập, đào tạo. Ngày này, chúng ta đề xướng Di Đà đệ tử, thôn Di Đà là nơi để đào tạo ra đệ tử của Phật A Di Đà</w:t>
      </w:r>
      <w:r w:rsidRPr="00DE2DD6">
        <w:rPr>
          <w:rFonts w:ascii="Times New Roman" w:eastAsia="Times New Roman" w:hAnsi="Times New Roman" w:cs="Times New Roman"/>
          <w:sz w:val="26"/>
          <w:szCs w:val="24"/>
        </w:rPr>
        <w:t>”. Là</w:t>
      </w:r>
      <w:r w:rsidRPr="00DE2DD6">
        <w:rPr>
          <w:rFonts w:ascii="Times New Roman" w:eastAsia="Times New Roman" w:hAnsi="Times New Roman" w:cs="Times New Roman"/>
          <w:sz w:val="26"/>
          <w:szCs w:val="24"/>
        </w:rPr>
        <w:t xml:space="preserve"> thôn Di Đà nơi để mọi người chuyên tâm học tập để có đủ tư cách vãng sanh thế giới Tây Phương Cực Lạc làm đệ tử Di Đà. Ngày nay, chúng ta đề xướng học giáo dục Thánh Hiền, chúng ta là học trò của Thánh Hiền. Chúng ta thật học, thật làm thì chúng ta sẽ thà</w:t>
      </w:r>
      <w:r w:rsidRPr="00DE2DD6">
        <w:rPr>
          <w:rFonts w:ascii="Times New Roman" w:eastAsia="Times New Roman" w:hAnsi="Times New Roman" w:cs="Times New Roman"/>
          <w:sz w:val="26"/>
          <w:szCs w:val="24"/>
        </w:rPr>
        <w:t xml:space="preserve">nh Thánh Hiền, thành Phật Bồ Tát. </w:t>
      </w:r>
    </w:p>
    <w:p w14:paraId="00000007"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Ngày nay,  nhiều người lợi dụng Phật pháp, giáo dục Thánh Hiền để trục lợi. Người có trí tuệ sẽ không dám làm điều này vì nếu làm như vậy thì chúng ta có thể có được một chút lợi nhỏ nhưng chúng ta sẽ làm hư đ</w:t>
      </w:r>
      <w:r w:rsidRPr="00DE2DD6">
        <w:rPr>
          <w:rFonts w:ascii="Times New Roman" w:eastAsia="Times New Roman" w:hAnsi="Times New Roman" w:cs="Times New Roman"/>
          <w:sz w:val="26"/>
          <w:szCs w:val="24"/>
        </w:rPr>
        <w:t>i hình ảnh của Phật Bồ Tát. Chúng ta làm mất đi hình ảnh của Phật Bồ Tát thì nhân quả của chúng ta không nhỏ, chúng ta sẽ đời đời không có nhân duyên gặp được giáo dục của các Ngài. Chúng ta khởi đầu tốt thì chúng ta sẽ có kết quả tốt. Chúng ta không có kh</w:t>
      </w:r>
      <w:r w:rsidRPr="00DE2DD6">
        <w:rPr>
          <w:rFonts w:ascii="Times New Roman" w:eastAsia="Times New Roman" w:hAnsi="Times New Roman" w:cs="Times New Roman"/>
          <w:sz w:val="26"/>
          <w:szCs w:val="24"/>
        </w:rPr>
        <w:t>ởi đầu tốt thì đời này và vạn đời sau chúng ta không có kết quả tốt. Người thế gian không hiểu điều này nên họ thắc mắc tại sao chúng ta chỉ luôn tặng quà cho mọi người. Những gì chúng ta bỏ ra mà chúng ta không nhận bằng tiền thì chúng ta sẽ nhận bằng phư</w:t>
      </w:r>
      <w:r w:rsidRPr="00DE2DD6">
        <w:rPr>
          <w:rFonts w:ascii="Times New Roman" w:eastAsia="Times New Roman" w:hAnsi="Times New Roman" w:cs="Times New Roman"/>
          <w:sz w:val="26"/>
          <w:szCs w:val="24"/>
        </w:rPr>
        <w:t xml:space="preserve">ớc báu. Chúng ta ở cõi nào thì chúng ta cũng dùng được phước báu, còn tiền chỉ sử dụng được ở trong kiếp này. Nếu chúng ta nhận bằng tiền mà tiền đó là hoạnh tài thì chúng ta không những không được dùng tiền đó mà chúng ta còn mang họa. </w:t>
      </w:r>
    </w:p>
    <w:p w14:paraId="00000008"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Gần đâ</w:t>
      </w:r>
      <w:r w:rsidRPr="00DE2DD6">
        <w:rPr>
          <w:rFonts w:ascii="Times New Roman" w:eastAsia="Times New Roman" w:hAnsi="Times New Roman" w:cs="Times New Roman"/>
          <w:sz w:val="26"/>
          <w:szCs w:val="24"/>
        </w:rPr>
        <w:t>y, tòa án xét xử những người liên quan đến vụ án chuyến bay giải cứu người từ nước ngoài về Việt Nam trong đại dịch Covid, nhiều người trục lợi là vì họ không biết rằng đó là hoạnh tài. Hiện tại, chúng ta dùng các cụm từ khác để chỉ nơi học tập giáo dục Th</w:t>
      </w:r>
      <w:r w:rsidRPr="00DE2DD6">
        <w:rPr>
          <w:rFonts w:ascii="Times New Roman" w:eastAsia="Times New Roman" w:hAnsi="Times New Roman" w:cs="Times New Roman"/>
          <w:sz w:val="26"/>
          <w:szCs w:val="24"/>
        </w:rPr>
        <w:t xml:space="preserve">ánh Hiền, giáo huấn của Phật nhưng mục đích của những nơi này vẫn là dạy con người trở thành người tốt, dạy con người làm đúng vai trò, trách nhiệm của mình.  </w:t>
      </w:r>
    </w:p>
    <w:p w14:paraId="00000009"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Hòa Thượng từng nói: “</w:t>
      </w:r>
      <w:r w:rsidRPr="00DE2DD6">
        <w:rPr>
          <w:rFonts w:ascii="Times New Roman" w:eastAsia="Times New Roman" w:hAnsi="Times New Roman" w:cs="Times New Roman"/>
          <w:b/>
          <w:i/>
          <w:sz w:val="26"/>
          <w:szCs w:val="24"/>
        </w:rPr>
        <w:t>Tất cả các tôn giáo chính thống trên thế gian đều phải biết hi</w:t>
      </w:r>
      <w:r w:rsidRPr="00DE2DD6">
        <w:rPr>
          <w:rFonts w:ascii="Times New Roman" w:eastAsia="Times New Roman" w:hAnsi="Times New Roman" w:cs="Times New Roman"/>
          <w:b/>
          <w:i/>
          <w:sz w:val="26"/>
          <w:szCs w:val="24"/>
        </w:rPr>
        <w:t>ện đại hoá, toàn cầu hoá, không thể khô cứng ở một hình thái</w:t>
      </w:r>
      <w:r w:rsidRPr="00DE2DD6">
        <w:rPr>
          <w:rFonts w:ascii="Times New Roman" w:eastAsia="Times New Roman" w:hAnsi="Times New Roman" w:cs="Times New Roman"/>
          <w:sz w:val="26"/>
          <w:szCs w:val="24"/>
        </w:rPr>
        <w:t>”. Chúng ta cho rằng chúng ta là người học Phật thì chúng ta phải mặc trang phục, lễ lạy theo một cách cố định thì đó là chúng ta đã sai. Ở đây, chúng ta quỳ lạy Phật nhưng ở một số nơi, mọi người</w:t>
      </w:r>
      <w:r w:rsidRPr="00DE2DD6">
        <w:rPr>
          <w:rFonts w:ascii="Times New Roman" w:eastAsia="Times New Roman" w:hAnsi="Times New Roman" w:cs="Times New Roman"/>
          <w:sz w:val="26"/>
          <w:szCs w:val="24"/>
        </w:rPr>
        <w:t xml:space="preserve"> nằm xuống lạy. Nhà Phật nói: “</w:t>
      </w:r>
      <w:r w:rsidRPr="00DE2DD6">
        <w:rPr>
          <w:rFonts w:ascii="Times New Roman" w:eastAsia="Times New Roman" w:hAnsi="Times New Roman" w:cs="Times New Roman"/>
          <w:b/>
          <w:i/>
          <w:sz w:val="26"/>
          <w:szCs w:val="24"/>
        </w:rPr>
        <w:t>Phật pháp là bất định pháp</w:t>
      </w:r>
      <w:r w:rsidRPr="00DE2DD6">
        <w:rPr>
          <w:rFonts w:ascii="Times New Roman" w:eastAsia="Times New Roman" w:hAnsi="Times New Roman" w:cs="Times New Roman"/>
          <w:sz w:val="26"/>
          <w:szCs w:val="24"/>
        </w:rPr>
        <w:t>”. Trong Phật pháp hình thức bên ngoài có thể khác nhưng nền tảng căn bản, nguyên lý, nguyên tắc tu hành thì không thay đổi. Khổng Tử nói một câu rất hay: “</w:t>
      </w:r>
      <w:r w:rsidRPr="00DE2DD6">
        <w:rPr>
          <w:rFonts w:ascii="Times New Roman" w:eastAsia="Times New Roman" w:hAnsi="Times New Roman" w:cs="Times New Roman"/>
          <w:b/>
          <w:i/>
          <w:sz w:val="26"/>
          <w:szCs w:val="24"/>
        </w:rPr>
        <w:t>Tư vô tà</w:t>
      </w:r>
      <w:r w:rsidRPr="00DE2DD6">
        <w:rPr>
          <w:rFonts w:ascii="Times New Roman" w:eastAsia="Times New Roman" w:hAnsi="Times New Roman" w:cs="Times New Roman"/>
          <w:sz w:val="26"/>
          <w:szCs w:val="24"/>
        </w:rPr>
        <w:t>”. Tư tưởng của chúng ta không bị ô</w:t>
      </w:r>
      <w:r w:rsidRPr="00DE2DD6">
        <w:rPr>
          <w:rFonts w:ascii="Times New Roman" w:eastAsia="Times New Roman" w:hAnsi="Times New Roman" w:cs="Times New Roman"/>
          <w:sz w:val="26"/>
          <w:szCs w:val="24"/>
        </w:rPr>
        <w:t xml:space="preserve"> nhiễm bởi “</w:t>
      </w:r>
      <w:r w:rsidRPr="00DE2DD6">
        <w:rPr>
          <w:rFonts w:ascii="Times New Roman" w:eastAsia="Times New Roman" w:hAnsi="Times New Roman" w:cs="Times New Roman"/>
          <w:i/>
          <w:sz w:val="26"/>
          <w:szCs w:val="24"/>
        </w:rPr>
        <w:t>danh vọng lợi dưỡng</w:t>
      </w:r>
      <w:r w:rsidRPr="00DE2DD6">
        <w:rPr>
          <w:rFonts w:ascii="Times New Roman" w:eastAsia="Times New Roman" w:hAnsi="Times New Roman" w:cs="Times New Roman"/>
          <w:sz w:val="26"/>
          <w:szCs w:val="24"/>
        </w:rPr>
        <w:t>”, tất cả những việc chúng ta làm cho cho chúng sanh phải “</w:t>
      </w:r>
      <w:r w:rsidRPr="00DE2DD6">
        <w:rPr>
          <w:rFonts w:ascii="Times New Roman" w:eastAsia="Times New Roman" w:hAnsi="Times New Roman" w:cs="Times New Roman"/>
          <w:i/>
          <w:sz w:val="26"/>
          <w:szCs w:val="24"/>
        </w:rPr>
        <w:t>tư vô tà</w:t>
      </w:r>
      <w:r w:rsidRPr="00DE2DD6">
        <w:rPr>
          <w:rFonts w:ascii="Times New Roman" w:eastAsia="Times New Roman" w:hAnsi="Times New Roman" w:cs="Times New Roman"/>
          <w:sz w:val="26"/>
          <w:szCs w:val="24"/>
        </w:rPr>
        <w:t xml:space="preserve">”. Phật dạy chúng ta phải giữ tâm thanh tịnh. Chúng ta làm tất cả mọi việc nhưng chúng ta không vướng bận, dính mắc, chấp trước. </w:t>
      </w:r>
    </w:p>
    <w:p w14:paraId="0000000A"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Trước đây, Phật</w:t>
      </w:r>
      <w:r w:rsidRPr="00DE2DD6">
        <w:rPr>
          <w:rFonts w:ascii="Times New Roman" w:eastAsia="Times New Roman" w:hAnsi="Times New Roman" w:cs="Times New Roman"/>
          <w:sz w:val="26"/>
          <w:szCs w:val="24"/>
        </w:rPr>
        <w:t xml:space="preserve"> pháp chỉ giảng dạy ở đạo tràng, học trò ở các nơi phải tập trung về một nơi để học. Hòa Thượng đã đề xướng các lớp học Online, đưa các bài giảng Phật pháp lên trên các website, các kênh mạng xã hội. Hiện tại, trên mạng Internet chúng ta đưa những hình ảnh</w:t>
      </w:r>
      <w:r w:rsidRPr="00DE2DD6">
        <w:rPr>
          <w:rFonts w:ascii="Times New Roman" w:eastAsia="Times New Roman" w:hAnsi="Times New Roman" w:cs="Times New Roman"/>
          <w:sz w:val="26"/>
          <w:szCs w:val="24"/>
        </w:rPr>
        <w:t xml:space="preserve"> đẹp, những đoạn văn hay, những tấm gương đức hạnh để nhắc nhở mọi người hướng đến những tấm gương thuần tịnh, thuần thiện. Từ lâu, lớp chúng ta cũng học Online, chúng ta học xong thì chúng ta chỉ cần tắt đường truyền, không mất thời gian, công sức di chuy</w:t>
      </w:r>
      <w:r w:rsidRPr="00DE2DD6">
        <w:rPr>
          <w:rFonts w:ascii="Times New Roman" w:eastAsia="Times New Roman" w:hAnsi="Times New Roman" w:cs="Times New Roman"/>
          <w:sz w:val="26"/>
          <w:szCs w:val="24"/>
        </w:rPr>
        <w:t xml:space="preserve">ển. </w:t>
      </w:r>
    </w:p>
    <w:p w14:paraId="0000000B"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Giáo dục của Phật, của Thánh Hiền không cố định ở hình thái hay hình thức nào mà hướng đến mục đích để mọi người tiếp nhận, mọi người có thể tốt hơn. Trước đây, mọi người thường thảo luận về Phật pháp trên núi hay một nơi thanh vắng, hi</w:t>
      </w:r>
      <w:r w:rsidRPr="00DE2DD6">
        <w:rPr>
          <w:rFonts w:ascii="Times New Roman" w:eastAsia="Times New Roman" w:hAnsi="Times New Roman" w:cs="Times New Roman"/>
          <w:sz w:val="26"/>
          <w:szCs w:val="24"/>
        </w:rPr>
        <w:t xml:space="preserve">ện tại, nhiều người có thể vào quán cà-phê, nơi có khoảng không gian hữu tình để bàn Phật pháp. Chúng ta tổ chức Lễ tri ân, chúng ta thuê những nơi rất sang trọng, chúng ta làm như vậy thì mọi người mới thích đến. Nếu chúng ta tổ chức Lễ tri ân ở chùa thì </w:t>
      </w:r>
      <w:r w:rsidRPr="00DE2DD6">
        <w:rPr>
          <w:rFonts w:ascii="Times New Roman" w:eastAsia="Times New Roman" w:hAnsi="Times New Roman" w:cs="Times New Roman"/>
          <w:sz w:val="26"/>
          <w:szCs w:val="24"/>
        </w:rPr>
        <w:t>chỉ có những người học Phật đến tham gia, người không học Phật, học tôn giáo khác sẽ không đến. Ở Huế, chúng ta tổ chức Lễ tri ân ở nhà hát chèo, nơi đó kiến trúc rất có tính nghệ thuật. Ở Quảng Trị, chúng ta tổ chức Lễ tri ân tại nhà hát, ở ngay trung tâm</w:t>
      </w:r>
      <w:r w:rsidRPr="00DE2DD6">
        <w:rPr>
          <w:rFonts w:ascii="Times New Roman" w:eastAsia="Times New Roman" w:hAnsi="Times New Roman" w:cs="Times New Roman"/>
          <w:sz w:val="26"/>
          <w:szCs w:val="24"/>
        </w:rPr>
        <w:t xml:space="preserve"> thành phố. Đây là chúng ta biết hiện đại hoá. Mục đích của chúng ta là mọi người có thể tiếp nhận văn hoá truyền thống. Chúng ta không chấp trước, khô cứng ở hình thức. Hòa Thượng từng nói: “</w:t>
      </w:r>
      <w:r w:rsidRPr="00DE2DD6">
        <w:rPr>
          <w:rFonts w:ascii="Times New Roman" w:eastAsia="Times New Roman" w:hAnsi="Times New Roman" w:cs="Times New Roman"/>
          <w:b/>
          <w:i/>
          <w:sz w:val="26"/>
          <w:szCs w:val="24"/>
        </w:rPr>
        <w:t>Nếu chúng ta mang cách của mình để yêu cầu người khác phải làm t</w:t>
      </w:r>
      <w:r w:rsidRPr="00DE2DD6">
        <w:rPr>
          <w:rFonts w:ascii="Times New Roman" w:eastAsia="Times New Roman" w:hAnsi="Times New Roman" w:cs="Times New Roman"/>
          <w:b/>
          <w:i/>
          <w:sz w:val="26"/>
          <w:szCs w:val="24"/>
        </w:rPr>
        <w:t>heo thì đó là chúng ta bắt chúng sanh phục vụ mình chứ không phải chúng ta phục vụ chúng sanh</w:t>
      </w:r>
      <w:r w:rsidRPr="00DE2DD6">
        <w:rPr>
          <w:rFonts w:ascii="Times New Roman" w:eastAsia="Times New Roman" w:hAnsi="Times New Roman" w:cs="Times New Roman"/>
          <w:sz w:val="26"/>
          <w:szCs w:val="24"/>
        </w:rPr>
        <w:t>”. Điều này giống như, chúng ta mang chén trà của chúng ta để yêu cầu người khác uống nhưng có nhiều người thích uống bằng những kiểu chén khác. Thánh Hiền thế gia</w:t>
      </w:r>
      <w:r w:rsidRPr="00DE2DD6">
        <w:rPr>
          <w:rFonts w:ascii="Times New Roman" w:eastAsia="Times New Roman" w:hAnsi="Times New Roman" w:cs="Times New Roman"/>
          <w:sz w:val="26"/>
          <w:szCs w:val="24"/>
        </w:rPr>
        <w:t xml:space="preserve">n và xuất thế gian đều mong muốn chúng ta làm Thánh, làm Hiền, làm những bậc quân vương như Nghiêu, Thuấn. </w:t>
      </w:r>
    </w:p>
    <w:p w14:paraId="0000000C"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Hòa Thượng nói: “</w:t>
      </w:r>
      <w:r w:rsidRPr="00DE2DD6">
        <w:rPr>
          <w:rFonts w:ascii="Times New Roman" w:eastAsia="Times New Roman" w:hAnsi="Times New Roman" w:cs="Times New Roman"/>
          <w:b/>
          <w:i/>
          <w:sz w:val="26"/>
          <w:szCs w:val="24"/>
        </w:rPr>
        <w:t>Giáo học chính là trợ duyên, là tăng thượng duyên. Nếu chúng ta gặp được tăng thượng duyên tốt thì người ngu muội, hạ c</w:t>
      </w:r>
      <w:r w:rsidRPr="00DE2DD6">
        <w:rPr>
          <w:rFonts w:ascii="Times New Roman" w:eastAsia="Times New Roman" w:hAnsi="Times New Roman" w:cs="Times New Roman"/>
          <w:b/>
          <w:i/>
          <w:sz w:val="26"/>
          <w:szCs w:val="24"/>
        </w:rPr>
        <w:t>ăn hay căn tánh bậc trung cũng có thể làm được Thánh, được Hiền. Trong nhà Phật cũng có thí dụ về điều này, Ngài Châu Lợi Bàn Đặc là một người căn tánh hạ liệt nhưng Ngài cũng chứng được quả A-La-Hán</w:t>
      </w:r>
      <w:r w:rsidRPr="00DE2DD6">
        <w:rPr>
          <w:rFonts w:ascii="Times New Roman" w:eastAsia="Times New Roman" w:hAnsi="Times New Roman" w:cs="Times New Roman"/>
          <w:sz w:val="26"/>
          <w:szCs w:val="24"/>
        </w:rPr>
        <w:t>”. Nếu có người dạy Ngài Châu Lợi Bàn Đặc hai chữ thì Ngà</w:t>
      </w:r>
      <w:r w:rsidRPr="00DE2DD6">
        <w:rPr>
          <w:rFonts w:ascii="Times New Roman" w:eastAsia="Times New Roman" w:hAnsi="Times New Roman" w:cs="Times New Roman"/>
          <w:sz w:val="26"/>
          <w:szCs w:val="24"/>
        </w:rPr>
        <w:t>i sẽ quên một chữ nhưng Ngài vẫn có thể chứng được quả A-La-Hán. Có người đến thỉnh Tăng đến giảng pháp, Phật cử Ngài Châu Lợi Bàn Đặc đi, khi mọi người nhìn thấy ông, ai cũng tròn mắt ngạc nhiên vì mọi người đều nghe nói ông là người ngu đần. Khi Ngài Châ</w:t>
      </w:r>
      <w:r w:rsidRPr="00DE2DD6">
        <w:rPr>
          <w:rFonts w:ascii="Times New Roman" w:eastAsia="Times New Roman" w:hAnsi="Times New Roman" w:cs="Times New Roman"/>
          <w:sz w:val="26"/>
          <w:szCs w:val="24"/>
        </w:rPr>
        <w:t>u Lợi Bàn Đặc bước lên giảng toà thì mọi người vô cùng ngạc nhiên, Ngài chứng được quả A-La-Hán nên trí tuệ đã được khai mở.</w:t>
      </w:r>
    </w:p>
    <w:p w14:paraId="0000000D"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Người hạ căn tánh cũng có thể trở thành Phật Bồ Tát cho nên người trung căn, thượng căn thì cảnh giới ngộ của họ càng c</w:t>
      </w:r>
      <w:r w:rsidRPr="00DE2DD6">
        <w:rPr>
          <w:rFonts w:ascii="Times New Roman" w:eastAsia="Times New Roman" w:hAnsi="Times New Roman" w:cs="Times New Roman"/>
          <w:sz w:val="26"/>
          <w:szCs w:val="24"/>
        </w:rPr>
        <w:t>ao. Giáo dục của Phật, của Thánh Hiền là tăng thượng duyên, người tiếp nhận không nhất thiết phải là tín đồ, là học trò của Phật, của Thánh Hiền. Hòa Thượng từng nói, có những lớp “</w:t>
      </w:r>
      <w:r w:rsidRPr="00DE2DD6">
        <w:rPr>
          <w:rFonts w:ascii="Times New Roman" w:eastAsia="Times New Roman" w:hAnsi="Times New Roman" w:cs="Times New Roman"/>
          <w:b/>
          <w:i/>
          <w:sz w:val="26"/>
          <w:szCs w:val="24"/>
        </w:rPr>
        <w:t>Đệ Tử Quy</w:t>
      </w:r>
      <w:r w:rsidRPr="00DE2DD6">
        <w:rPr>
          <w:rFonts w:ascii="Times New Roman" w:eastAsia="Times New Roman" w:hAnsi="Times New Roman" w:cs="Times New Roman"/>
          <w:sz w:val="26"/>
          <w:szCs w:val="24"/>
        </w:rPr>
        <w:t xml:space="preserve">” mà người học phải đóng tiền. Các trường mầm non cần có kinh phí </w:t>
      </w:r>
      <w:r w:rsidRPr="00DE2DD6">
        <w:rPr>
          <w:rFonts w:ascii="Times New Roman" w:eastAsia="Times New Roman" w:hAnsi="Times New Roman" w:cs="Times New Roman"/>
          <w:sz w:val="26"/>
          <w:szCs w:val="24"/>
        </w:rPr>
        <w:t xml:space="preserve">để duy trì còn các lớp học cộng đồng, lớp trải nghiệm sống chúng ta tổ chức miễn phí. Nếu chúng ta thu phí thì chúng ta đã trục lợi, đã buôn bán giáo huấn của Thánh Hiền, của Phật Bồ Tát. </w:t>
      </w:r>
    </w:p>
    <w:p w14:paraId="0000000E"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Phật Bồ Tát, Thánh Hiền đều nói ra giáo huấn một cách </w:t>
      </w:r>
      <w:r w:rsidRPr="00DE2DD6">
        <w:rPr>
          <w:rFonts w:ascii="Times New Roman" w:eastAsia="Times New Roman" w:hAnsi="Times New Roman" w:cs="Times New Roman"/>
          <w:sz w:val="26"/>
          <w:szCs w:val="24"/>
        </w:rPr>
        <w:t>vô tư vô cầu, không có bí mật. Phật nói pháp cho chúng sanh nghe để chúng sanh có thể thành Phật. Phật nói: “</w:t>
      </w:r>
      <w:r w:rsidRPr="00DE2DD6">
        <w:rPr>
          <w:rFonts w:ascii="Times New Roman" w:eastAsia="Times New Roman" w:hAnsi="Times New Roman" w:cs="Times New Roman"/>
          <w:b/>
          <w:i/>
          <w:sz w:val="26"/>
          <w:szCs w:val="24"/>
        </w:rPr>
        <w:t>Vì chúng sanh không thể tiếp nhận được pháp Nhất Thừa thừa nên ta phải nói pháp Nhị Thừa, Tam Thừa</w:t>
      </w:r>
      <w:r w:rsidRPr="00DE2DD6">
        <w:rPr>
          <w:rFonts w:ascii="Times New Roman" w:eastAsia="Times New Roman" w:hAnsi="Times New Roman" w:cs="Times New Roman"/>
          <w:sz w:val="26"/>
          <w:szCs w:val="24"/>
        </w:rPr>
        <w:t>”. Pháp Nhất Thừa là pháp giúp chúng sanh thành P</w:t>
      </w:r>
      <w:r w:rsidRPr="00DE2DD6">
        <w:rPr>
          <w:rFonts w:ascii="Times New Roman" w:eastAsia="Times New Roman" w:hAnsi="Times New Roman" w:cs="Times New Roman"/>
          <w:sz w:val="26"/>
          <w:szCs w:val="24"/>
        </w:rPr>
        <w:t xml:space="preserve">hật. Pháp Nhị Thừa là pháp giúp chúng sanh thành Thanh Văn, Duyên Giác. Pháp Tam Thừa là pháp dạy chúng sanh tu phước để đời sau chúng ta có thể làm Người, làm Thiên Nhân. Người làm giáo dục của Phật Đà, của Thánh Hiền phải là người chí công, vô tư. Người </w:t>
      </w:r>
      <w:r w:rsidRPr="00DE2DD6">
        <w:rPr>
          <w:rFonts w:ascii="Times New Roman" w:eastAsia="Times New Roman" w:hAnsi="Times New Roman" w:cs="Times New Roman"/>
          <w:sz w:val="26"/>
          <w:szCs w:val="24"/>
        </w:rPr>
        <w:t>xưa nói: “</w:t>
      </w:r>
      <w:r w:rsidRPr="00DE2DD6">
        <w:rPr>
          <w:rFonts w:ascii="Times New Roman" w:eastAsia="Times New Roman" w:hAnsi="Times New Roman" w:cs="Times New Roman"/>
          <w:b/>
          <w:i/>
          <w:sz w:val="26"/>
          <w:szCs w:val="24"/>
        </w:rPr>
        <w:t>Nhất ẩm nhất trác mạc phi tiền định</w:t>
      </w:r>
      <w:r w:rsidRPr="00DE2DD6">
        <w:rPr>
          <w:rFonts w:ascii="Times New Roman" w:eastAsia="Times New Roman" w:hAnsi="Times New Roman" w:cs="Times New Roman"/>
          <w:sz w:val="26"/>
          <w:szCs w:val="24"/>
        </w:rPr>
        <w:t xml:space="preserve">”. Người làm lợi ích chúng sanh, phục vụ cộng đồng thì người đó nhất định có phước. </w:t>
      </w:r>
    </w:p>
    <w:p w14:paraId="0000000F"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Tôi dạy tiếng Hán nhiều năm thông qua các video trên website, hiện tại, nhiều học trò thường liên hệ hỏi thăm sức </w:t>
      </w:r>
      <w:r w:rsidRPr="00DE2DD6">
        <w:rPr>
          <w:rFonts w:ascii="Times New Roman" w:eastAsia="Times New Roman" w:hAnsi="Times New Roman" w:cs="Times New Roman"/>
          <w:sz w:val="26"/>
          <w:szCs w:val="24"/>
        </w:rPr>
        <w:t>khoẻ của tôi. Hôm trước, có một bác đến thăm tôi, bác mang theo rất nhiều quà quê như trà, hạt sen, long nhãn, bột sắn dây. Bác rất mong muốn gặp mặt tôi, sau khi học hết 100 bài thì bác đã đến thăm tôi. Người đời nói: “</w:t>
      </w:r>
      <w:r w:rsidRPr="00DE2DD6">
        <w:rPr>
          <w:rFonts w:ascii="Times New Roman" w:eastAsia="Times New Roman" w:hAnsi="Times New Roman" w:cs="Times New Roman"/>
          <w:i/>
          <w:sz w:val="26"/>
          <w:szCs w:val="24"/>
        </w:rPr>
        <w:t>Người không vì mình thì trời chu đất</w:t>
      </w:r>
      <w:r w:rsidRPr="00DE2DD6">
        <w:rPr>
          <w:rFonts w:ascii="Times New Roman" w:eastAsia="Times New Roman" w:hAnsi="Times New Roman" w:cs="Times New Roman"/>
          <w:i/>
          <w:sz w:val="26"/>
          <w:szCs w:val="24"/>
        </w:rPr>
        <w:t xml:space="preserve"> diệt</w:t>
      </w:r>
      <w:r w:rsidRPr="00DE2DD6">
        <w:rPr>
          <w:rFonts w:ascii="Times New Roman" w:eastAsia="Times New Roman" w:hAnsi="Times New Roman" w:cs="Times New Roman"/>
          <w:sz w:val="26"/>
          <w:szCs w:val="24"/>
        </w:rPr>
        <w:t>”. Hòa Thượng nói: “</w:t>
      </w:r>
      <w:r w:rsidRPr="00DE2DD6">
        <w:rPr>
          <w:rFonts w:ascii="Times New Roman" w:eastAsia="Times New Roman" w:hAnsi="Times New Roman" w:cs="Times New Roman"/>
          <w:i/>
          <w:sz w:val="26"/>
          <w:szCs w:val="24"/>
        </w:rPr>
        <w:t>Cách nói này sai rồi!</w:t>
      </w:r>
      <w:r w:rsidRPr="00DE2DD6">
        <w:rPr>
          <w:rFonts w:ascii="Times New Roman" w:eastAsia="Times New Roman" w:hAnsi="Times New Roman" w:cs="Times New Roman"/>
          <w:sz w:val="26"/>
          <w:szCs w:val="24"/>
        </w:rPr>
        <w:t>”. Câu này phải sửa lại là: “</w:t>
      </w:r>
      <w:r w:rsidRPr="00DE2DD6">
        <w:rPr>
          <w:rFonts w:ascii="Times New Roman" w:eastAsia="Times New Roman" w:hAnsi="Times New Roman" w:cs="Times New Roman"/>
          <w:i/>
          <w:sz w:val="26"/>
          <w:szCs w:val="24"/>
        </w:rPr>
        <w:t>Người vì mình thì trời chu đất diệt</w:t>
      </w:r>
      <w:r w:rsidRPr="00DE2DD6">
        <w:rPr>
          <w:rFonts w:ascii="Times New Roman" w:eastAsia="Times New Roman" w:hAnsi="Times New Roman" w:cs="Times New Roman"/>
          <w:sz w:val="26"/>
          <w:szCs w:val="24"/>
        </w:rPr>
        <w:t>”. Người biết vì người thì Trời cũng đến hộ trì, cúng dường. Người thế gian đã quen với việc tự lợi, vì mình lo nghĩ. Ngày nay, nhiều người sẵn sàng bán rẻ giáo huấn của Thánh Hiền, của Phật Bồ Tát, họ dùng giáo huấn của Thánh Hiền, của Phật Bồ Tát để trục</w:t>
      </w:r>
      <w:r w:rsidRPr="00DE2DD6">
        <w:rPr>
          <w:rFonts w:ascii="Times New Roman" w:eastAsia="Times New Roman" w:hAnsi="Times New Roman" w:cs="Times New Roman"/>
          <w:sz w:val="26"/>
          <w:szCs w:val="24"/>
        </w:rPr>
        <w:t xml:space="preserve"> lợi. </w:t>
      </w:r>
    </w:p>
    <w:p w14:paraId="00000010"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Trong Kinh nói, người thế gian mang hạt minh châu giá trị liên thành để đổi lấy những thứ vó giá trị rất nhỏ. Điều này giống như chúng ta mang hạt minh châu để đổi lấy một viên kẹo hay giống như đứa trẻ mang một khối vàng để đổi lấy gói</w:t>
      </w:r>
      <w:r w:rsidRPr="00DE2DD6">
        <w:rPr>
          <w:rFonts w:ascii="Times New Roman" w:eastAsia="Times New Roman" w:hAnsi="Times New Roman" w:cs="Times New Roman"/>
          <w:sz w:val="26"/>
          <w:szCs w:val="24"/>
        </w:rPr>
        <w:t xml:space="preserve"> bim bim. Người thế gian không hiểu được điều này vì họ không có những tấm gương, họ chỉ nhìn thấy những người “</w:t>
      </w:r>
      <w:r w:rsidRPr="00DE2DD6">
        <w:rPr>
          <w:rFonts w:ascii="Times New Roman" w:eastAsia="Times New Roman" w:hAnsi="Times New Roman" w:cs="Times New Roman"/>
          <w:i/>
          <w:sz w:val="26"/>
          <w:szCs w:val="24"/>
        </w:rPr>
        <w:t>tự tư tự lợi</w:t>
      </w:r>
      <w:r w:rsidRPr="00DE2DD6">
        <w:rPr>
          <w:rFonts w:ascii="Times New Roman" w:eastAsia="Times New Roman" w:hAnsi="Times New Roman" w:cs="Times New Roman"/>
          <w:sz w:val="26"/>
          <w:szCs w:val="24"/>
        </w:rPr>
        <w:t>”. Ngày 20-11 có những Thầy Cô giáo phải dùng xe xích-lô để chở quà, hoa về nhà. Người trước làm thì người sau sẽ bắt chước, vậy thì</w:t>
      </w:r>
      <w:r w:rsidRPr="00DE2DD6">
        <w:rPr>
          <w:rFonts w:ascii="Times New Roman" w:eastAsia="Times New Roman" w:hAnsi="Times New Roman" w:cs="Times New Roman"/>
          <w:sz w:val="26"/>
          <w:szCs w:val="24"/>
        </w:rPr>
        <w:t xml:space="preserve"> chúng ta phải là những người trước như thế nào?</w:t>
      </w:r>
    </w:p>
    <w:p w14:paraId="00000011"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Hòa Thượng nói: “</w:t>
      </w:r>
      <w:r w:rsidRPr="00DE2DD6">
        <w:rPr>
          <w:rFonts w:ascii="Times New Roman" w:eastAsia="Times New Roman" w:hAnsi="Times New Roman" w:cs="Times New Roman"/>
          <w:b/>
          <w:i/>
          <w:sz w:val="26"/>
          <w:szCs w:val="24"/>
        </w:rPr>
        <w:t xml:space="preserve">Khổng Lão Phu Tử, Thích Ca Mâu Ni Phật cũng là một nhà giáo dục nhưng các Ngài không đòi hỏi quyền lợi. Người xưa để lại cho chúng ta một kho tàng trí tuệ nhưng các Ngài không </w:t>
      </w:r>
      <w:r w:rsidRPr="00DE2DD6">
        <w:rPr>
          <w:rFonts w:ascii="Times New Roman" w:eastAsia="Times New Roman" w:hAnsi="Times New Roman" w:cs="Times New Roman"/>
          <w:b/>
          <w:i/>
          <w:sz w:val="26"/>
          <w:szCs w:val="24"/>
        </w:rPr>
        <w:t xml:space="preserve">hề đòi hỏi quyền lợi. Người ngày nay mang giáo dục của Phật, của Thánh Hiền ra để mua bán. Trong những năm gần đây, chúng ta đã mở ra các lớp học trực tuyến, đem giáo dục Thánh Hiền, giáo dục Phật Đà đến mọi nơi thông qua đường truyền Internet”. </w:t>
      </w:r>
      <w:r w:rsidRPr="00DE2DD6">
        <w:rPr>
          <w:rFonts w:ascii="Times New Roman" w:eastAsia="Times New Roman" w:hAnsi="Times New Roman" w:cs="Times New Roman"/>
          <w:sz w:val="26"/>
          <w:szCs w:val="24"/>
        </w:rPr>
        <w:t xml:space="preserve">Hiện tại, </w:t>
      </w:r>
      <w:r w:rsidRPr="00DE2DD6">
        <w:rPr>
          <w:rFonts w:ascii="Times New Roman" w:eastAsia="Times New Roman" w:hAnsi="Times New Roman" w:cs="Times New Roman"/>
          <w:sz w:val="26"/>
          <w:szCs w:val="24"/>
        </w:rPr>
        <w:t xml:space="preserve">chúng ta cũng đang tích cực đem giáo dục của người xưa lên mạng Internet, có những người tình cờ nghe được giáo dục chuẩn mực Thánh Hiền, họ áp dụng vào trong gia đình thì cuộc sống của họ sẽ tốt hơn. Cuộc sống của họ tốt hơn là được chứ họ không cần biết </w:t>
      </w:r>
      <w:r w:rsidRPr="00DE2DD6">
        <w:rPr>
          <w:rFonts w:ascii="Times New Roman" w:eastAsia="Times New Roman" w:hAnsi="Times New Roman" w:cs="Times New Roman"/>
          <w:sz w:val="26"/>
          <w:szCs w:val="24"/>
        </w:rPr>
        <w:t>đến chúng ta!</w:t>
      </w:r>
    </w:p>
    <w:p w14:paraId="00000012"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Trước đây, có người hỏi tôi, giáo trình “</w:t>
      </w:r>
      <w:r w:rsidRPr="00DE2DD6">
        <w:rPr>
          <w:rFonts w:ascii="Times New Roman" w:eastAsia="Times New Roman" w:hAnsi="Times New Roman" w:cs="Times New Roman"/>
          <w:i/>
          <w:sz w:val="26"/>
          <w:szCs w:val="24"/>
        </w:rPr>
        <w:t>Nhi đồng học Phật”</w:t>
      </w:r>
      <w:r w:rsidRPr="00DE2DD6">
        <w:rPr>
          <w:rFonts w:ascii="Times New Roman" w:eastAsia="Times New Roman" w:hAnsi="Times New Roman" w:cs="Times New Roman"/>
          <w:sz w:val="26"/>
          <w:szCs w:val="24"/>
        </w:rPr>
        <w:t xml:space="preserve"> dạy tiếng Hán của tôi bán với giá bao nhiêu tiền, tôi nói, giáo trình này chỉ để tặng chứ không bán. Giáo trình “</w:t>
      </w:r>
      <w:r w:rsidRPr="00DE2DD6">
        <w:rPr>
          <w:rFonts w:ascii="Times New Roman" w:eastAsia="Times New Roman" w:hAnsi="Times New Roman" w:cs="Times New Roman"/>
          <w:i/>
          <w:sz w:val="26"/>
          <w:szCs w:val="24"/>
        </w:rPr>
        <w:t>Nhi đồng học Phật”</w:t>
      </w:r>
      <w:r w:rsidRPr="00DE2DD6">
        <w:rPr>
          <w:rFonts w:ascii="Times New Roman" w:eastAsia="Times New Roman" w:hAnsi="Times New Roman" w:cs="Times New Roman"/>
          <w:sz w:val="26"/>
          <w:szCs w:val="24"/>
        </w:rPr>
        <w:t xml:space="preserve"> là những kiến thức Phật pháp căn bản để</w:t>
      </w:r>
      <w:r w:rsidRPr="00DE2DD6">
        <w:rPr>
          <w:rFonts w:ascii="Times New Roman" w:eastAsia="Times New Roman" w:hAnsi="Times New Roman" w:cs="Times New Roman"/>
          <w:sz w:val="26"/>
          <w:szCs w:val="24"/>
        </w:rPr>
        <w:t xml:space="preserve"> ứng dụng trong cuộc sống thường ngày, nếu người nào học chữ chữ Hán bằng giáo trình này thì họ sẽ phải học Phật pháp. Trong bài đầu tiên của giáo trình “</w:t>
      </w:r>
      <w:r w:rsidRPr="00DE2DD6">
        <w:rPr>
          <w:rFonts w:ascii="Times New Roman" w:eastAsia="Times New Roman" w:hAnsi="Times New Roman" w:cs="Times New Roman"/>
          <w:i/>
          <w:sz w:val="26"/>
          <w:szCs w:val="24"/>
        </w:rPr>
        <w:t xml:space="preserve">Nhi đồng học Phật” </w:t>
      </w:r>
      <w:r w:rsidRPr="00DE2DD6">
        <w:rPr>
          <w:rFonts w:ascii="Times New Roman" w:eastAsia="Times New Roman" w:hAnsi="Times New Roman" w:cs="Times New Roman"/>
          <w:sz w:val="26"/>
          <w:szCs w:val="24"/>
        </w:rPr>
        <w:t xml:space="preserve"> có nói: “</w:t>
      </w:r>
      <w:r w:rsidRPr="00DE2DD6">
        <w:rPr>
          <w:rFonts w:ascii="Times New Roman" w:eastAsia="Times New Roman" w:hAnsi="Times New Roman" w:cs="Times New Roman"/>
          <w:i/>
          <w:sz w:val="26"/>
          <w:szCs w:val="24"/>
        </w:rPr>
        <w:t xml:space="preserve">Phật dạy, người người đều có thể thành Phật, chỉ cần bỏ ác làm thiện, tư </w:t>
      </w:r>
      <w:r w:rsidRPr="00DE2DD6">
        <w:rPr>
          <w:rFonts w:ascii="Times New Roman" w:eastAsia="Times New Roman" w:hAnsi="Times New Roman" w:cs="Times New Roman"/>
          <w:i/>
          <w:sz w:val="26"/>
          <w:szCs w:val="24"/>
        </w:rPr>
        <w:t>tưởng thuần khiết</w:t>
      </w:r>
      <w:r w:rsidRPr="00DE2DD6">
        <w:rPr>
          <w:rFonts w:ascii="Times New Roman" w:eastAsia="Times New Roman" w:hAnsi="Times New Roman" w:cs="Times New Roman"/>
          <w:sz w:val="26"/>
          <w:szCs w:val="24"/>
        </w:rPr>
        <w:t xml:space="preserve">”. Người đọc được câu này thì hon sẽ quán sát tư tưởng, việc làm hàng ngày của họ là thiện hay ác. Chỉ cần mọi người được tiếp nhận giáo huấn tốt là được còn họ là ai, họ theo tôn giáo nào đều không quan trọng. </w:t>
      </w:r>
    </w:p>
    <w:p w14:paraId="00000013"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Người xưa lu</w:t>
      </w:r>
      <w:r w:rsidRPr="00DE2DD6">
        <w:rPr>
          <w:rFonts w:ascii="Times New Roman" w:eastAsia="Times New Roman" w:hAnsi="Times New Roman" w:cs="Times New Roman"/>
          <w:sz w:val="26"/>
          <w:szCs w:val="24"/>
        </w:rPr>
        <w:t xml:space="preserve">ôn nghĩ cách để đại chúng xã hội được tiếp nhận giáo huấn của Thánh Hiền, của Phật Bồ Tát. Vào thời của Đại sư Thái Hư đề xướng Bồ Tát học xứ, nơi để mọi người học làm Bồ Tát, thời của Thầy Lý Bỉnh Nam đề xướng Liên xã học hội hay Di Đà Thôn, Di Đà đệ tử. </w:t>
      </w:r>
      <w:r w:rsidRPr="00DE2DD6">
        <w:rPr>
          <w:rFonts w:ascii="Times New Roman" w:eastAsia="Times New Roman" w:hAnsi="Times New Roman" w:cs="Times New Roman"/>
          <w:sz w:val="26"/>
          <w:szCs w:val="24"/>
        </w:rPr>
        <w:t>Trong xã hội hiện đại, chúng ta sử dụng tên gọi gần gũi với mọi người đó là lớp học chuẩn mực của người xưa để dạy con. Chúng ta muốn dạy con thì chính chúng ta phải học, phải tự sửa mình. Tùy theo từng giai đoạn mà chúng ta phải biết điều chỉnh cho phù hợ</w:t>
      </w:r>
      <w:r w:rsidRPr="00DE2DD6">
        <w:rPr>
          <w:rFonts w:ascii="Times New Roman" w:eastAsia="Times New Roman" w:hAnsi="Times New Roman" w:cs="Times New Roman"/>
          <w:sz w:val="26"/>
          <w:szCs w:val="24"/>
        </w:rPr>
        <w:t xml:space="preserve">p, mục đích chính của chúng ta là mọi người được tiếp nhận giáo huấn tốt, trở thành người tốt. Chúng ta không cần họ phải là học trò hay phải trả tiền cho chúng ta. </w:t>
      </w:r>
    </w:p>
    <w:p w14:paraId="00000014" w14:textId="77777777" w:rsidR="00B400C6" w:rsidRPr="00DE2DD6" w:rsidRDefault="007828AE" w:rsidP="0051410D">
      <w:pPr>
        <w:spacing w:after="160"/>
        <w:ind w:firstLine="547"/>
        <w:jc w:val="both"/>
        <w:rPr>
          <w:rFonts w:ascii="Times New Roman" w:eastAsia="Times New Roman" w:hAnsi="Times New Roman" w:cs="Times New Roman"/>
          <w:sz w:val="26"/>
          <w:szCs w:val="24"/>
        </w:rPr>
      </w:pPr>
      <w:r w:rsidRPr="00DE2DD6">
        <w:rPr>
          <w:rFonts w:ascii="Times New Roman" w:eastAsia="Times New Roman" w:hAnsi="Times New Roman" w:cs="Times New Roman"/>
          <w:sz w:val="26"/>
          <w:szCs w:val="24"/>
        </w:rPr>
        <w:t xml:space="preserve">            Ngày nay, rất nhiều người trả tiền để được học các lớp học mất phí nhưng rất í</w:t>
      </w:r>
      <w:r w:rsidRPr="00DE2DD6">
        <w:rPr>
          <w:rFonts w:ascii="Times New Roman" w:eastAsia="Times New Roman" w:hAnsi="Times New Roman" w:cs="Times New Roman"/>
          <w:sz w:val="26"/>
          <w:szCs w:val="24"/>
        </w:rPr>
        <w:t xml:space="preserve">t người tham gia các lớp học miễn phí. Hòa Thượng trụ trì chùa Huệ Quang từng nói với tôi, tôi nên thu tiền người than gia các lớp học, mọi người tiếc tiền thì mọi người sẽ đi học, chỉ cần nhiều người được học là được còn tôi có thể mang số tiền đó đi làm </w:t>
      </w:r>
      <w:r w:rsidRPr="00DE2DD6">
        <w:rPr>
          <w:rFonts w:ascii="Times New Roman" w:eastAsia="Times New Roman" w:hAnsi="Times New Roman" w:cs="Times New Roman"/>
          <w:sz w:val="26"/>
          <w:szCs w:val="24"/>
        </w:rPr>
        <w:t>việc thiện. Đây cũng là tâm từ bi của Ngài. Những người có tiền thì họ thường không muốn học các lớp học miễn phí, họ cho rằng, học các lớp học miễn phí sẽ làm họ mất mặt. Ngày nay, các Bố Mẹ muốn cho con học ở các ngôi trường đắt tiền để Bố Mẹ được khoe c</w:t>
      </w:r>
      <w:r w:rsidRPr="00DE2DD6">
        <w:rPr>
          <w:rFonts w:ascii="Times New Roman" w:eastAsia="Times New Roman" w:hAnsi="Times New Roman" w:cs="Times New Roman"/>
          <w:sz w:val="26"/>
          <w:szCs w:val="24"/>
        </w:rPr>
        <w:t>on, được khoe ô-tô khi họ đi đón con. Rất ít người khoe rằng con của họ được học ở một ngôi trường có nền giáo dục tốt, cũng rất ít người khoe rằng con của họ được học miễn phí vì họ cảm thấy như vậy sẽ mất mặt. Chúng ta vẫn đang tổ chức các trại hè để dạy</w:t>
      </w:r>
      <w:r w:rsidRPr="00DE2DD6">
        <w:rPr>
          <w:rFonts w:ascii="Times New Roman" w:eastAsia="Times New Roman" w:hAnsi="Times New Roman" w:cs="Times New Roman"/>
          <w:sz w:val="26"/>
          <w:szCs w:val="24"/>
        </w:rPr>
        <w:t xml:space="preserve"> dỗ, chăm sóc các con hoàn toàn miễn phí. Chúng ta phải hiện đại hoá, toàn cầu hoá để đem giáo dục chuẩn mực Thánh Hiền, đem Phật pháp đến với nhiều người. </w:t>
      </w:r>
    </w:p>
    <w:p w14:paraId="00000015" w14:textId="77777777" w:rsidR="00B400C6" w:rsidRPr="00DE2DD6" w:rsidRDefault="007828AE" w:rsidP="0051410D">
      <w:pPr>
        <w:spacing w:after="160"/>
        <w:ind w:hanging="2"/>
        <w:jc w:val="center"/>
        <w:rPr>
          <w:rFonts w:ascii="Times New Roman" w:eastAsia="Times New Roman" w:hAnsi="Times New Roman" w:cs="Times New Roman"/>
          <w:i/>
          <w:sz w:val="26"/>
          <w:szCs w:val="24"/>
        </w:rPr>
      </w:pPr>
      <w:r w:rsidRPr="00DE2DD6">
        <w:rPr>
          <w:rFonts w:ascii="Times New Roman" w:eastAsia="Times New Roman" w:hAnsi="Times New Roman" w:cs="Times New Roman"/>
          <w:b/>
          <w:i/>
          <w:sz w:val="26"/>
          <w:szCs w:val="24"/>
        </w:rPr>
        <w:t>*****************************</w:t>
      </w:r>
    </w:p>
    <w:p w14:paraId="00000016" w14:textId="77777777" w:rsidR="00B400C6" w:rsidRPr="00DE2DD6" w:rsidRDefault="007828AE" w:rsidP="0051410D">
      <w:pPr>
        <w:spacing w:after="160"/>
        <w:ind w:hanging="2"/>
        <w:jc w:val="center"/>
        <w:rPr>
          <w:rFonts w:ascii="Times New Roman" w:eastAsia="Times New Roman" w:hAnsi="Times New Roman" w:cs="Times New Roman"/>
          <w:i/>
          <w:sz w:val="26"/>
          <w:szCs w:val="24"/>
        </w:rPr>
      </w:pPr>
      <w:r w:rsidRPr="00DE2DD6">
        <w:rPr>
          <w:rFonts w:ascii="Times New Roman" w:eastAsia="Times New Roman" w:hAnsi="Times New Roman" w:cs="Times New Roman"/>
          <w:b/>
          <w:i/>
          <w:sz w:val="26"/>
          <w:szCs w:val="24"/>
        </w:rPr>
        <w:t>Nam Mô A Di Đà Phật</w:t>
      </w:r>
    </w:p>
    <w:p w14:paraId="00000017" w14:textId="77777777" w:rsidR="00B400C6" w:rsidRPr="00DE2DD6" w:rsidRDefault="007828AE" w:rsidP="0051410D">
      <w:pPr>
        <w:spacing w:after="160"/>
        <w:ind w:hanging="2"/>
        <w:jc w:val="center"/>
        <w:rPr>
          <w:rFonts w:ascii="Times New Roman" w:eastAsia="Times New Roman" w:hAnsi="Times New Roman" w:cs="Times New Roman"/>
          <w:sz w:val="26"/>
          <w:szCs w:val="24"/>
        </w:rPr>
      </w:pPr>
      <w:r w:rsidRPr="00DE2DD6">
        <w:rPr>
          <w:rFonts w:ascii="Times New Roman" w:eastAsia="Times New Roman" w:hAnsi="Times New Roman" w:cs="Times New Roman"/>
          <w:i/>
          <w:sz w:val="26"/>
          <w:szCs w:val="24"/>
        </w:rPr>
        <w:t xml:space="preserve">Chúng con xin tùy hỷ công đức của Thầy và tất cả </w:t>
      </w:r>
      <w:r w:rsidRPr="00DE2DD6">
        <w:rPr>
          <w:rFonts w:ascii="Times New Roman" w:eastAsia="Times New Roman" w:hAnsi="Times New Roman" w:cs="Times New Roman"/>
          <w:i/>
          <w:sz w:val="26"/>
          <w:szCs w:val="24"/>
        </w:rPr>
        <w:t>các Thầy Cô!</w:t>
      </w:r>
    </w:p>
    <w:p w14:paraId="3C52555F" w14:textId="77777777" w:rsidR="00B12F74" w:rsidRDefault="007828AE" w:rsidP="0051410D">
      <w:pPr>
        <w:spacing w:after="160"/>
        <w:ind w:hanging="2"/>
        <w:jc w:val="center"/>
        <w:rPr>
          <w:rFonts w:ascii="Times New Roman" w:eastAsia="Times New Roman" w:hAnsi="Times New Roman" w:cs="Times New Roman"/>
          <w:sz w:val="26"/>
          <w:szCs w:val="24"/>
        </w:rPr>
      </w:pPr>
      <w:r w:rsidRPr="00DE2DD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3711AE23" w:rsidR="00B400C6" w:rsidRPr="00DE2DD6" w:rsidRDefault="00B400C6" w:rsidP="0051410D">
      <w:pPr>
        <w:spacing w:after="160"/>
        <w:ind w:firstLine="547"/>
        <w:jc w:val="both"/>
        <w:rPr>
          <w:rFonts w:ascii="Times New Roman" w:eastAsia="Times New Roman" w:hAnsi="Times New Roman" w:cs="Times New Roman"/>
          <w:sz w:val="26"/>
          <w:szCs w:val="24"/>
        </w:rPr>
      </w:pPr>
    </w:p>
    <w:sectPr w:rsidR="00B400C6" w:rsidRPr="00DE2DD6" w:rsidSect="00DE2DD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B980" w14:textId="77777777" w:rsidR="007828AE" w:rsidRDefault="007828AE" w:rsidP="007828AE">
      <w:pPr>
        <w:spacing w:line="240" w:lineRule="auto"/>
      </w:pPr>
      <w:r>
        <w:separator/>
      </w:r>
    </w:p>
  </w:endnote>
  <w:endnote w:type="continuationSeparator" w:id="0">
    <w:p w14:paraId="3AE27DC4" w14:textId="77777777" w:rsidR="007828AE" w:rsidRDefault="007828AE" w:rsidP="00782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A94" w14:textId="77777777" w:rsidR="007828AE" w:rsidRDefault="00782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C0A0" w14:textId="2545EB90" w:rsidR="007828AE" w:rsidRPr="007828AE" w:rsidRDefault="007828AE" w:rsidP="007828A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4DD2" w14:textId="1D2F09C3" w:rsidR="007828AE" w:rsidRPr="007828AE" w:rsidRDefault="007828AE" w:rsidP="007828A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A863" w14:textId="77777777" w:rsidR="007828AE" w:rsidRDefault="007828AE" w:rsidP="007828AE">
      <w:pPr>
        <w:spacing w:line="240" w:lineRule="auto"/>
      </w:pPr>
      <w:r>
        <w:separator/>
      </w:r>
    </w:p>
  </w:footnote>
  <w:footnote w:type="continuationSeparator" w:id="0">
    <w:p w14:paraId="7E10C773" w14:textId="77777777" w:rsidR="007828AE" w:rsidRDefault="007828AE" w:rsidP="00782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02DE" w14:textId="77777777" w:rsidR="007828AE" w:rsidRDefault="00782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52D8" w14:textId="77777777" w:rsidR="007828AE" w:rsidRDefault="00782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B18" w14:textId="77777777" w:rsidR="007828AE" w:rsidRDefault="00782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C6"/>
    <w:rsid w:val="0051410D"/>
    <w:rsid w:val="007828AE"/>
    <w:rsid w:val="00B12F74"/>
    <w:rsid w:val="00B400C6"/>
    <w:rsid w:val="00DE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52829-ABC7-4BC2-8909-E4F9349F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828AE"/>
    <w:pPr>
      <w:tabs>
        <w:tab w:val="center" w:pos="4680"/>
        <w:tab w:val="right" w:pos="9360"/>
      </w:tabs>
      <w:spacing w:line="240" w:lineRule="auto"/>
    </w:pPr>
  </w:style>
  <w:style w:type="character" w:customStyle="1" w:styleId="HeaderChar">
    <w:name w:val="Header Char"/>
    <w:basedOn w:val="DefaultParagraphFont"/>
    <w:link w:val="Header"/>
    <w:uiPriority w:val="99"/>
    <w:rsid w:val="007828AE"/>
  </w:style>
  <w:style w:type="paragraph" w:styleId="Footer">
    <w:name w:val="footer"/>
    <w:basedOn w:val="Normal"/>
    <w:link w:val="FooterChar"/>
    <w:uiPriority w:val="99"/>
    <w:unhideWhenUsed/>
    <w:rsid w:val="007828AE"/>
    <w:pPr>
      <w:tabs>
        <w:tab w:val="center" w:pos="4680"/>
        <w:tab w:val="right" w:pos="9360"/>
      </w:tabs>
      <w:spacing w:line="240" w:lineRule="auto"/>
    </w:pPr>
  </w:style>
  <w:style w:type="character" w:customStyle="1" w:styleId="FooterChar">
    <w:name w:val="Footer Char"/>
    <w:basedOn w:val="DefaultParagraphFont"/>
    <w:link w:val="Footer"/>
    <w:uiPriority w:val="99"/>
    <w:rsid w:val="0078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2023-07-12T12:54:00Z</dcterms:created>
  <dcterms:modified xsi:type="dcterms:W3CDTF">2023-07-12T12:54:00Z</dcterms:modified>
</cp:coreProperties>
</file>